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86511" w14:textId="79342CD0" w:rsidR="005D0420" w:rsidRPr="005337C7" w:rsidRDefault="00ED24AE" w:rsidP="005A0AF6">
      <w:pPr>
        <w:tabs>
          <w:tab w:val="left" w:pos="8221"/>
        </w:tabs>
        <w:spacing w:line="360" w:lineRule="auto"/>
        <w:rPr>
          <w:rFonts w:ascii="Open Sans" w:hAnsi="Open Sans" w:cs="Open Sans"/>
          <w:sz w:val="22"/>
          <w:szCs w:val="22"/>
        </w:rPr>
      </w:pPr>
      <w:r>
        <w:rPr>
          <w:noProof/>
        </w:rPr>
        <w:drawing>
          <wp:inline distT="0" distB="0" distL="0" distR="0" wp14:anchorId="61A82EF5" wp14:editId="6E542054">
            <wp:extent cx="5759450" cy="572770"/>
            <wp:effectExtent l="0" t="0" r="0" b="0"/>
            <wp:docPr id="2015253713" name="Obraz 1" descr="Ciąg logo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253713" name="Obraz 2015253713" descr="Ciąg logo Feniks, RP, UE oraz NFOŚiGW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DD8B0" w14:textId="18D262C6" w:rsidR="00E94ED2" w:rsidRPr="005337C7" w:rsidRDefault="00046376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Zał</w:t>
      </w:r>
      <w:r w:rsidR="00B5325C" w:rsidRPr="005337C7">
        <w:rPr>
          <w:rFonts w:ascii="Open Sans" w:hAnsi="Open Sans" w:cs="Open Sans"/>
          <w:sz w:val="22"/>
          <w:szCs w:val="22"/>
        </w:rPr>
        <w:t>ącznik</w:t>
      </w:r>
      <w:r w:rsidR="009850EA" w:rsidRPr="005337C7">
        <w:rPr>
          <w:rFonts w:ascii="Open Sans" w:hAnsi="Open Sans" w:cs="Open Sans"/>
          <w:sz w:val="22"/>
          <w:szCs w:val="22"/>
        </w:rPr>
        <w:t xml:space="preserve"> nr </w:t>
      </w:r>
      <w:r w:rsidR="003D02D0">
        <w:rPr>
          <w:rFonts w:ascii="Open Sans" w:hAnsi="Open Sans" w:cs="Open Sans"/>
          <w:sz w:val="22"/>
          <w:szCs w:val="22"/>
        </w:rPr>
        <w:t>9</w:t>
      </w:r>
      <w:r w:rsidR="00C8057F" w:rsidRPr="005337C7">
        <w:rPr>
          <w:rFonts w:ascii="Open Sans" w:hAnsi="Open Sans" w:cs="Open Sans"/>
          <w:sz w:val="22"/>
          <w:szCs w:val="22"/>
        </w:rPr>
        <w:t xml:space="preserve"> </w:t>
      </w:r>
      <w:r w:rsidR="00287296" w:rsidRPr="005337C7">
        <w:rPr>
          <w:rFonts w:ascii="Open Sans" w:hAnsi="Open Sans" w:cs="Open Sans"/>
          <w:sz w:val="22"/>
          <w:szCs w:val="22"/>
        </w:rPr>
        <w:t>do wniosku o dofinansowanie</w:t>
      </w:r>
    </w:p>
    <w:p w14:paraId="054EDE8B" w14:textId="2FA6F685" w:rsidR="00E94ED2" w:rsidRPr="00C90741" w:rsidRDefault="003D02D0" w:rsidP="00C90741">
      <w:pPr>
        <w:pStyle w:val="NagowekFENIKS"/>
        <w:rPr>
          <w:b w:val="0"/>
          <w:bCs w:val="0"/>
        </w:rPr>
      </w:pPr>
      <w:r w:rsidRPr="00C90741">
        <w:rPr>
          <w:color w:val="auto"/>
        </w:rPr>
        <w:t>MAPY PRZEDSTAWIAJĄCE LOKALIZACJĘ DZIAŁAŃ PROJEKTOWYCH</w:t>
      </w:r>
    </w:p>
    <w:p w14:paraId="73469115" w14:textId="77777777" w:rsidR="00C8057F" w:rsidRPr="00C8057F" w:rsidRDefault="00C8057F" w:rsidP="00303AA5">
      <w:pPr>
        <w:spacing w:before="480" w:line="276" w:lineRule="auto"/>
        <w:rPr>
          <w:rFonts w:ascii="Open Sans" w:hAnsi="Open Sans" w:cs="Open Sans"/>
          <w:sz w:val="22"/>
          <w:szCs w:val="22"/>
        </w:rPr>
      </w:pPr>
      <w:r w:rsidRPr="00C8057F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………………………………………………………………………………………,</w:t>
      </w:r>
    </w:p>
    <w:p w14:paraId="7538D7D9" w14:textId="77777777" w:rsidR="00C8057F" w:rsidRPr="00C8057F" w:rsidRDefault="00C8057F" w:rsidP="00C8057F">
      <w:pPr>
        <w:spacing w:line="276" w:lineRule="auto"/>
        <w:rPr>
          <w:rFonts w:ascii="Open Sans" w:hAnsi="Open Sans" w:cs="Open Sans"/>
          <w:i/>
          <w:sz w:val="22"/>
          <w:szCs w:val="22"/>
        </w:rPr>
      </w:pPr>
      <w:r w:rsidRPr="00C8057F">
        <w:rPr>
          <w:rFonts w:ascii="Open Sans" w:hAnsi="Open Sans" w:cs="Open Sans"/>
          <w:i/>
          <w:sz w:val="22"/>
          <w:szCs w:val="22"/>
        </w:rPr>
        <w:t>(nazwa projektu)</w:t>
      </w:r>
    </w:p>
    <w:p w14:paraId="54E0AB9E" w14:textId="3804DF91" w:rsidR="003D02D0" w:rsidRPr="00303AA5" w:rsidRDefault="003D02D0" w:rsidP="00303AA5">
      <w:pPr>
        <w:spacing w:before="120" w:after="60" w:line="276" w:lineRule="auto"/>
        <w:rPr>
          <w:rFonts w:ascii="Open Sans" w:hAnsi="Open Sans" w:cs="Open Sans"/>
          <w:b/>
          <w:bCs/>
          <w:i/>
          <w:iCs/>
          <w:sz w:val="22"/>
          <w:szCs w:val="22"/>
        </w:rPr>
      </w:pPr>
      <w:r w:rsidRPr="00303AA5">
        <w:rPr>
          <w:rFonts w:ascii="Open Sans" w:hAnsi="Open Sans" w:cs="Open Sans"/>
          <w:b/>
          <w:bCs/>
          <w:i/>
          <w:iCs/>
          <w:sz w:val="22"/>
          <w:szCs w:val="22"/>
        </w:rPr>
        <w:t>Instrukcja:</w:t>
      </w:r>
    </w:p>
    <w:p w14:paraId="6164C7AD" w14:textId="7E5F4B81" w:rsidR="003D02D0" w:rsidRPr="00303AA5" w:rsidRDefault="003D02D0" w:rsidP="003D02D0">
      <w:pPr>
        <w:spacing w:before="60" w:after="60" w:line="276" w:lineRule="auto"/>
        <w:rPr>
          <w:rFonts w:ascii="Open Sans" w:hAnsi="Open Sans" w:cs="Open Sans"/>
          <w:i/>
          <w:iCs/>
          <w:sz w:val="20"/>
          <w:szCs w:val="20"/>
        </w:rPr>
      </w:pPr>
      <w:bookmarkStart w:id="0" w:name="_Hlk149045187"/>
      <w:r w:rsidRPr="00303AA5">
        <w:rPr>
          <w:rFonts w:ascii="Open Sans" w:hAnsi="Open Sans" w:cs="Open Sans"/>
          <w:i/>
          <w:iCs/>
          <w:sz w:val="20"/>
          <w:szCs w:val="20"/>
        </w:rPr>
        <w:t>Należy dołączyć co najmniej jedną mapę każdego obszaru (pod-obszaru) realizacji projektu, ze</w:t>
      </w:r>
      <w:r w:rsidR="00D65928">
        <w:rPr>
          <w:rFonts w:ascii="Open Sans" w:hAnsi="Open Sans" w:cs="Open Sans"/>
          <w:i/>
          <w:iCs/>
          <w:sz w:val="20"/>
          <w:szCs w:val="20"/>
        </w:rPr>
        <w:t> </w:t>
      </w:r>
      <w:r w:rsidRPr="00303AA5">
        <w:rPr>
          <w:rFonts w:ascii="Open Sans" w:hAnsi="Open Sans" w:cs="Open Sans"/>
          <w:i/>
          <w:iCs/>
          <w:sz w:val="20"/>
          <w:szCs w:val="20"/>
        </w:rPr>
        <w:t>wskazaniem miejsc realizacji działań ochronnych oraz granic odpowiednich obszarów Natura 2000 (o ile mają zastosowanie), a także mapy lokalizacji obszarów projektu w obrębie regionu lub kraju.</w:t>
      </w:r>
    </w:p>
    <w:p w14:paraId="484EAC3C" w14:textId="28E0926B" w:rsidR="003D02D0" w:rsidRPr="00303AA5" w:rsidRDefault="003D02D0" w:rsidP="003D02D0">
      <w:pPr>
        <w:spacing w:before="60" w:after="6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303AA5">
        <w:rPr>
          <w:rFonts w:ascii="Open Sans" w:hAnsi="Open Sans" w:cs="Open Sans"/>
          <w:i/>
          <w:iCs/>
          <w:sz w:val="20"/>
          <w:szCs w:val="20"/>
        </w:rPr>
        <w:t xml:space="preserve">Mapy powinny być w odpowiedniej skali, aby była możliwość identyfikacja działek wskazanych </w:t>
      </w:r>
      <w:r w:rsidR="00D65928">
        <w:rPr>
          <w:rFonts w:ascii="Open Sans" w:hAnsi="Open Sans" w:cs="Open Sans"/>
          <w:i/>
          <w:iCs/>
          <w:sz w:val="20"/>
          <w:szCs w:val="20"/>
        </w:rPr>
        <w:br/>
      </w:r>
      <w:r w:rsidRPr="00303AA5">
        <w:rPr>
          <w:rFonts w:ascii="Open Sans" w:hAnsi="Open Sans" w:cs="Open Sans"/>
          <w:i/>
          <w:iCs/>
          <w:sz w:val="20"/>
          <w:szCs w:val="20"/>
        </w:rPr>
        <w:t>w pkt. II Załącznika 6 do wniosku, na których realizowane będą działania projektowe.</w:t>
      </w:r>
      <w:bookmarkEnd w:id="0"/>
    </w:p>
    <w:p w14:paraId="6030E745" w14:textId="0F1E2180" w:rsidR="003D02D0" w:rsidRDefault="003D02D0" w:rsidP="003D02D0">
      <w:pPr>
        <w:spacing w:before="60" w:after="6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303AA5">
        <w:rPr>
          <w:rFonts w:ascii="Open Sans" w:hAnsi="Open Sans" w:cs="Open Sans"/>
          <w:i/>
          <w:iCs/>
          <w:sz w:val="20"/>
          <w:szCs w:val="20"/>
        </w:rPr>
        <w:t>W przypadku, gdy projekt jest ukierunkowany na obszary Natura 2000, zaleca się, aby wnioskodawcy sprawdzili, czy granice na ich mapach odpowiadają zamieszczonym na mapach dostępnych w</w:t>
      </w:r>
      <w:r w:rsidR="00D65928">
        <w:rPr>
          <w:rFonts w:ascii="Open Sans" w:hAnsi="Open Sans" w:cs="Open Sans"/>
          <w:i/>
          <w:iCs/>
          <w:sz w:val="20"/>
          <w:szCs w:val="20"/>
        </w:rPr>
        <w:t> </w:t>
      </w:r>
      <w:r w:rsidRPr="00303AA5">
        <w:rPr>
          <w:rFonts w:ascii="Open Sans" w:hAnsi="Open Sans" w:cs="Open Sans"/>
          <w:i/>
          <w:iCs/>
          <w:sz w:val="20"/>
          <w:szCs w:val="20"/>
        </w:rPr>
        <w:t xml:space="preserve">przeglądarce GDOŚ </w:t>
      </w:r>
      <w:hyperlink r:id="rId9" w:history="1">
        <w:r w:rsidRPr="00D65928">
          <w:rPr>
            <w:rStyle w:val="Hipercze"/>
            <w:rFonts w:ascii="Open Sans" w:hAnsi="Open Sans" w:cs="Open Sans"/>
            <w:i/>
            <w:iCs/>
            <w:sz w:val="20"/>
            <w:szCs w:val="20"/>
          </w:rPr>
          <w:t>geoserwis</w:t>
        </w:r>
      </w:hyperlink>
      <w:r w:rsidRPr="00303AA5">
        <w:rPr>
          <w:rFonts w:ascii="Open Sans" w:hAnsi="Open Sans" w:cs="Open Sans"/>
          <w:i/>
          <w:iCs/>
          <w:sz w:val="20"/>
          <w:szCs w:val="20"/>
        </w:rPr>
        <w:t>.</w:t>
      </w:r>
    </w:p>
    <w:p w14:paraId="0E6DF0A7" w14:textId="47B0603A" w:rsidR="003D02D0" w:rsidRPr="00303AA5" w:rsidRDefault="003D02D0" w:rsidP="00303AA5">
      <w:pPr>
        <w:spacing w:before="60" w:after="36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303AA5">
        <w:rPr>
          <w:rFonts w:ascii="Open Sans" w:hAnsi="Open Sans" w:cs="Open Sans"/>
          <w:i/>
          <w:iCs/>
          <w:sz w:val="20"/>
          <w:szCs w:val="20"/>
        </w:rPr>
        <w:t>Niniejszy załącznik oraz mapy należy skompresować i załączyć do wniosku jako jeden plik.</w:t>
      </w:r>
    </w:p>
    <w:p w14:paraId="694B759F" w14:textId="02CC15CA" w:rsidR="003D02D0" w:rsidRDefault="00882722" w:rsidP="003D02D0">
      <w:pPr>
        <w:spacing w:before="60" w:after="6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Lista załączonych map: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"/>
        <w:tblDescription w:val="L.p. Nazwa mapy Nr zadań, których dotyczą mapy."/>
      </w:tblPr>
      <w:tblGrid>
        <w:gridCol w:w="704"/>
        <w:gridCol w:w="5337"/>
        <w:gridCol w:w="3021"/>
      </w:tblGrid>
      <w:tr w:rsidR="00882722" w14:paraId="59F39AE6" w14:textId="77777777" w:rsidTr="00303AA5">
        <w:tc>
          <w:tcPr>
            <w:tcW w:w="704" w:type="dxa"/>
            <w:vAlign w:val="center"/>
          </w:tcPr>
          <w:p w14:paraId="20709DC0" w14:textId="6F87A28D" w:rsidR="00882722" w:rsidRPr="00303AA5" w:rsidRDefault="00882722" w:rsidP="00303AA5">
            <w:pPr>
              <w:spacing w:before="60" w:after="60" w:line="276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303AA5">
              <w:rPr>
                <w:rFonts w:ascii="Open Sans" w:hAnsi="Open Sans" w:cs="Open Sans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337" w:type="dxa"/>
            <w:vAlign w:val="center"/>
          </w:tcPr>
          <w:p w14:paraId="1B6088BF" w14:textId="74981FB4" w:rsidR="00882722" w:rsidRPr="00303AA5" w:rsidRDefault="00882722" w:rsidP="00303AA5">
            <w:pPr>
              <w:spacing w:before="60" w:after="60" w:line="276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303AA5">
              <w:rPr>
                <w:rFonts w:ascii="Open Sans" w:hAnsi="Open Sans" w:cs="Open Sans"/>
                <w:b/>
                <w:bCs/>
                <w:sz w:val="20"/>
                <w:szCs w:val="20"/>
              </w:rPr>
              <w:t>Nazwa mapy</w:t>
            </w:r>
          </w:p>
        </w:tc>
        <w:tc>
          <w:tcPr>
            <w:tcW w:w="3021" w:type="dxa"/>
          </w:tcPr>
          <w:p w14:paraId="616AD17D" w14:textId="53F1CA9E" w:rsidR="00882722" w:rsidRPr="00303AA5" w:rsidRDefault="00882722" w:rsidP="00303AA5">
            <w:pPr>
              <w:spacing w:before="60" w:after="60" w:line="276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303AA5">
              <w:rPr>
                <w:rFonts w:ascii="Open Sans" w:hAnsi="Open Sans" w:cs="Open Sans"/>
                <w:b/>
                <w:bCs/>
                <w:sz w:val="20"/>
                <w:szCs w:val="20"/>
              </w:rPr>
              <w:t>Nr zadań, których dotyczą mapy</w:t>
            </w:r>
          </w:p>
        </w:tc>
      </w:tr>
      <w:tr w:rsidR="00882722" w14:paraId="7FB20027" w14:textId="77777777" w:rsidTr="00303AA5">
        <w:tc>
          <w:tcPr>
            <w:tcW w:w="704" w:type="dxa"/>
          </w:tcPr>
          <w:p w14:paraId="1DF99597" w14:textId="42FBE092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1.</w:t>
            </w:r>
          </w:p>
        </w:tc>
        <w:tc>
          <w:tcPr>
            <w:tcW w:w="5337" w:type="dxa"/>
          </w:tcPr>
          <w:p w14:paraId="0AEC8C43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FCDA7FA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82722" w14:paraId="77EC9F7A" w14:textId="77777777" w:rsidTr="00303AA5">
        <w:tc>
          <w:tcPr>
            <w:tcW w:w="704" w:type="dxa"/>
          </w:tcPr>
          <w:p w14:paraId="741D229D" w14:textId="5042839D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2.</w:t>
            </w:r>
          </w:p>
        </w:tc>
        <w:tc>
          <w:tcPr>
            <w:tcW w:w="5337" w:type="dxa"/>
          </w:tcPr>
          <w:p w14:paraId="1CC5C3CB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69F505CE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82722" w14:paraId="6C0EC9A5" w14:textId="77777777" w:rsidTr="00303AA5">
        <w:tc>
          <w:tcPr>
            <w:tcW w:w="704" w:type="dxa"/>
          </w:tcPr>
          <w:p w14:paraId="3B97DC15" w14:textId="50BEA1F8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3.</w:t>
            </w:r>
          </w:p>
        </w:tc>
        <w:tc>
          <w:tcPr>
            <w:tcW w:w="5337" w:type="dxa"/>
          </w:tcPr>
          <w:p w14:paraId="4BE2D896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89BCCDB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82722" w14:paraId="6CDFCE95" w14:textId="77777777" w:rsidTr="00882722">
        <w:tc>
          <w:tcPr>
            <w:tcW w:w="704" w:type="dxa"/>
          </w:tcPr>
          <w:p w14:paraId="2B328284" w14:textId="4E573361" w:rsidR="00882722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…</w:t>
            </w:r>
          </w:p>
        </w:tc>
        <w:tc>
          <w:tcPr>
            <w:tcW w:w="5337" w:type="dxa"/>
          </w:tcPr>
          <w:p w14:paraId="4BC5D1FA" w14:textId="77777777" w:rsidR="00882722" w:rsidRPr="00882722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7F153D5B" w14:textId="77777777" w:rsidR="00882722" w:rsidRPr="00882722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ABD2C23" w14:textId="77777777" w:rsidR="00882722" w:rsidRPr="005337C7" w:rsidRDefault="00882722" w:rsidP="00303AA5">
      <w:pPr>
        <w:spacing w:before="60" w:after="60" w:line="276" w:lineRule="auto"/>
        <w:rPr>
          <w:rFonts w:ascii="Open Sans" w:hAnsi="Open Sans" w:cs="Open Sans"/>
          <w:sz w:val="22"/>
          <w:szCs w:val="22"/>
        </w:rPr>
      </w:pPr>
    </w:p>
    <w:p w14:paraId="4EE68C3E" w14:textId="077DF100" w:rsidR="008349DB" w:rsidRPr="005337C7" w:rsidRDefault="00D3576E" w:rsidP="00303AA5">
      <w:pPr>
        <w:spacing w:before="720" w:after="120" w:line="360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podpisano </w:t>
      </w:r>
      <w:r w:rsidR="00D65928" w:rsidRPr="00D65928">
        <w:rPr>
          <w:rFonts w:ascii="Open Sans" w:hAnsi="Open Sans" w:cs="Open Sans"/>
          <w:sz w:val="22"/>
          <w:szCs w:val="22"/>
        </w:rPr>
        <w:t>elektronicznie</w:t>
      </w:r>
    </w:p>
    <w:sectPr w:rsidR="008349DB" w:rsidRPr="005337C7" w:rsidSect="00303AA5">
      <w:headerReference w:type="default" r:id="rId10"/>
      <w:pgSz w:w="11906" w:h="16838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47588" w14:textId="77777777" w:rsidR="004702E6" w:rsidRDefault="004702E6" w:rsidP="00267A32">
      <w:r>
        <w:separator/>
      </w:r>
    </w:p>
  </w:endnote>
  <w:endnote w:type="continuationSeparator" w:id="0">
    <w:p w14:paraId="2D42E04B" w14:textId="77777777" w:rsidR="004702E6" w:rsidRDefault="004702E6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50B8D" w14:textId="77777777" w:rsidR="004702E6" w:rsidRDefault="004702E6" w:rsidP="00267A32">
      <w:r>
        <w:separator/>
      </w:r>
    </w:p>
  </w:footnote>
  <w:footnote w:type="continuationSeparator" w:id="0">
    <w:p w14:paraId="52AC49A1" w14:textId="77777777" w:rsidR="004702E6" w:rsidRDefault="004702E6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A20B0" w14:textId="77777777" w:rsidR="00595458" w:rsidRDefault="00595458" w:rsidP="00267A32">
    <w:pPr>
      <w:pStyle w:val="Nagwek"/>
      <w:tabs>
        <w:tab w:val="clear" w:pos="9072"/>
        <w:tab w:val="left" w:pos="3969"/>
        <w:tab w:val="left" w:pos="778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35E7"/>
    <w:multiLevelType w:val="hybridMultilevel"/>
    <w:tmpl w:val="49304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74C90"/>
    <w:multiLevelType w:val="hybridMultilevel"/>
    <w:tmpl w:val="2B326CF0"/>
    <w:lvl w:ilvl="0" w:tplc="27A2E00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B1014D"/>
    <w:multiLevelType w:val="hybridMultilevel"/>
    <w:tmpl w:val="03E22DF8"/>
    <w:lvl w:ilvl="0" w:tplc="21588B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2803767">
    <w:abstractNumId w:val="2"/>
  </w:num>
  <w:num w:numId="2" w16cid:durableId="1959334753">
    <w:abstractNumId w:val="1"/>
  </w:num>
  <w:num w:numId="3" w16cid:durableId="935556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148F7"/>
    <w:rsid w:val="00021A61"/>
    <w:rsid w:val="00026E04"/>
    <w:rsid w:val="00046376"/>
    <w:rsid w:val="00053317"/>
    <w:rsid w:val="00066F15"/>
    <w:rsid w:val="0009032C"/>
    <w:rsid w:val="000B0D3F"/>
    <w:rsid w:val="000F48E2"/>
    <w:rsid w:val="001002F8"/>
    <w:rsid w:val="00100A78"/>
    <w:rsid w:val="0011552F"/>
    <w:rsid w:val="001337AF"/>
    <w:rsid w:val="001661EB"/>
    <w:rsid w:val="00172806"/>
    <w:rsid w:val="00176DDA"/>
    <w:rsid w:val="001965EC"/>
    <w:rsid w:val="001A1412"/>
    <w:rsid w:val="001D4799"/>
    <w:rsid w:val="001D7B0C"/>
    <w:rsid w:val="001E0706"/>
    <w:rsid w:val="002076D7"/>
    <w:rsid w:val="00217995"/>
    <w:rsid w:val="00221E2E"/>
    <w:rsid w:val="002411EF"/>
    <w:rsid w:val="00245493"/>
    <w:rsid w:val="00267A32"/>
    <w:rsid w:val="00283C02"/>
    <w:rsid w:val="00287296"/>
    <w:rsid w:val="00290507"/>
    <w:rsid w:val="002E44E0"/>
    <w:rsid w:val="002E4848"/>
    <w:rsid w:val="00303AA5"/>
    <w:rsid w:val="003228ED"/>
    <w:rsid w:val="00325168"/>
    <w:rsid w:val="00366BBB"/>
    <w:rsid w:val="00372CB0"/>
    <w:rsid w:val="003930BE"/>
    <w:rsid w:val="003D02D0"/>
    <w:rsid w:val="003F69A4"/>
    <w:rsid w:val="00443561"/>
    <w:rsid w:val="00456B6E"/>
    <w:rsid w:val="00463F67"/>
    <w:rsid w:val="004650E4"/>
    <w:rsid w:val="004702E6"/>
    <w:rsid w:val="00480F38"/>
    <w:rsid w:val="004A0D28"/>
    <w:rsid w:val="004B6041"/>
    <w:rsid w:val="004D6CBF"/>
    <w:rsid w:val="004F6F78"/>
    <w:rsid w:val="0050509D"/>
    <w:rsid w:val="005337C7"/>
    <w:rsid w:val="00536A29"/>
    <w:rsid w:val="00553686"/>
    <w:rsid w:val="005616CB"/>
    <w:rsid w:val="0059040E"/>
    <w:rsid w:val="00595458"/>
    <w:rsid w:val="005A0AF6"/>
    <w:rsid w:val="005A22BA"/>
    <w:rsid w:val="005C4D8C"/>
    <w:rsid w:val="005D0420"/>
    <w:rsid w:val="005D27C6"/>
    <w:rsid w:val="005F41C9"/>
    <w:rsid w:val="00620C8C"/>
    <w:rsid w:val="006374EC"/>
    <w:rsid w:val="00652880"/>
    <w:rsid w:val="00652F24"/>
    <w:rsid w:val="006555D5"/>
    <w:rsid w:val="00661BD4"/>
    <w:rsid w:val="00663379"/>
    <w:rsid w:val="00664B42"/>
    <w:rsid w:val="006768A1"/>
    <w:rsid w:val="00681CB7"/>
    <w:rsid w:val="00687CC7"/>
    <w:rsid w:val="0069402E"/>
    <w:rsid w:val="006A1799"/>
    <w:rsid w:val="006B0F75"/>
    <w:rsid w:val="006B1E67"/>
    <w:rsid w:val="006C0131"/>
    <w:rsid w:val="006C3D21"/>
    <w:rsid w:val="006D0E0F"/>
    <w:rsid w:val="00744093"/>
    <w:rsid w:val="00745D18"/>
    <w:rsid w:val="007468A4"/>
    <w:rsid w:val="00747E25"/>
    <w:rsid w:val="00750F57"/>
    <w:rsid w:val="0075320F"/>
    <w:rsid w:val="00763795"/>
    <w:rsid w:val="00765024"/>
    <w:rsid w:val="00780D7C"/>
    <w:rsid w:val="00790FCF"/>
    <w:rsid w:val="0079567F"/>
    <w:rsid w:val="007E20DF"/>
    <w:rsid w:val="007E340F"/>
    <w:rsid w:val="008349DB"/>
    <w:rsid w:val="00834C0B"/>
    <w:rsid w:val="00882722"/>
    <w:rsid w:val="00885E96"/>
    <w:rsid w:val="008A213C"/>
    <w:rsid w:val="008A62BC"/>
    <w:rsid w:val="008C1B81"/>
    <w:rsid w:val="008F48B8"/>
    <w:rsid w:val="00907C51"/>
    <w:rsid w:val="009850EA"/>
    <w:rsid w:val="009D1822"/>
    <w:rsid w:val="009F1AD6"/>
    <w:rsid w:val="00A06467"/>
    <w:rsid w:val="00A333D6"/>
    <w:rsid w:val="00A35833"/>
    <w:rsid w:val="00A4369B"/>
    <w:rsid w:val="00A5660E"/>
    <w:rsid w:val="00A64DB2"/>
    <w:rsid w:val="00A73701"/>
    <w:rsid w:val="00AB35A5"/>
    <w:rsid w:val="00AC3E31"/>
    <w:rsid w:val="00AF5BD0"/>
    <w:rsid w:val="00B0023E"/>
    <w:rsid w:val="00B35457"/>
    <w:rsid w:val="00B5325C"/>
    <w:rsid w:val="00B655E8"/>
    <w:rsid w:val="00B707FA"/>
    <w:rsid w:val="00BB7CEE"/>
    <w:rsid w:val="00BC2466"/>
    <w:rsid w:val="00BC4631"/>
    <w:rsid w:val="00BE2719"/>
    <w:rsid w:val="00C07B3C"/>
    <w:rsid w:val="00C415D8"/>
    <w:rsid w:val="00C77334"/>
    <w:rsid w:val="00C8057F"/>
    <w:rsid w:val="00C90741"/>
    <w:rsid w:val="00C95DD4"/>
    <w:rsid w:val="00CB3705"/>
    <w:rsid w:val="00CB377B"/>
    <w:rsid w:val="00CC72E1"/>
    <w:rsid w:val="00CC78BA"/>
    <w:rsid w:val="00CD04FA"/>
    <w:rsid w:val="00CD3E79"/>
    <w:rsid w:val="00CE1D86"/>
    <w:rsid w:val="00D3576E"/>
    <w:rsid w:val="00D65928"/>
    <w:rsid w:val="00D91C55"/>
    <w:rsid w:val="00D93857"/>
    <w:rsid w:val="00DA6476"/>
    <w:rsid w:val="00DA6610"/>
    <w:rsid w:val="00DB13F7"/>
    <w:rsid w:val="00DC0CA6"/>
    <w:rsid w:val="00DC5464"/>
    <w:rsid w:val="00DD4B8F"/>
    <w:rsid w:val="00DE776C"/>
    <w:rsid w:val="00DF65B7"/>
    <w:rsid w:val="00E1027B"/>
    <w:rsid w:val="00E43C8E"/>
    <w:rsid w:val="00E503E8"/>
    <w:rsid w:val="00E56BBE"/>
    <w:rsid w:val="00E94ED2"/>
    <w:rsid w:val="00EB078B"/>
    <w:rsid w:val="00ED24AE"/>
    <w:rsid w:val="00EF05A5"/>
    <w:rsid w:val="00F216BC"/>
    <w:rsid w:val="00F47D55"/>
    <w:rsid w:val="00F93477"/>
    <w:rsid w:val="00F93F78"/>
    <w:rsid w:val="00FA0D15"/>
    <w:rsid w:val="00FB039E"/>
    <w:rsid w:val="00FD468F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5282D"/>
  <w15:chartTrackingRefBased/>
  <w15:docId w15:val="{F0AA9034-EE0B-4E08-A0CE-5A6A2CF90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0E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C4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631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C463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6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631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B655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55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216BC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D02D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2D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65928"/>
    <w:rPr>
      <w:color w:val="605E5C"/>
      <w:shd w:val="clear" w:color="auto" w:fill="E1DFDD"/>
    </w:rPr>
  </w:style>
  <w:style w:type="paragraph" w:customStyle="1" w:styleId="NagowekFENIKS">
    <w:name w:val="Nagłowek FENIKS"/>
    <w:basedOn w:val="Nagwek1"/>
    <w:link w:val="NagowekFENIKSZnak"/>
    <w:autoRedefine/>
    <w:qFormat/>
    <w:rsid w:val="006D0E0F"/>
    <w:pPr>
      <w:spacing w:before="360" w:after="240"/>
      <w:jc w:val="both"/>
    </w:pPr>
    <w:rPr>
      <w:rFonts w:ascii="Open Sans" w:hAnsi="Open Sans" w:cs="Open Sans"/>
      <w:b/>
      <w:bCs/>
      <w:sz w:val="24"/>
      <w:szCs w:val="24"/>
      <w:lang w:eastAsia="en-GB"/>
    </w:rPr>
  </w:style>
  <w:style w:type="character" w:customStyle="1" w:styleId="NagowekFENIKSZnak">
    <w:name w:val="Nagłowek FENIKS Znak"/>
    <w:basedOn w:val="Nagwek1Znak"/>
    <w:link w:val="NagowekFENIKS"/>
    <w:rsid w:val="006D0E0F"/>
    <w:rPr>
      <w:rFonts w:ascii="Open Sans" w:eastAsiaTheme="majorEastAsia" w:hAnsi="Open Sans" w:cs="Open Sans"/>
      <w:b/>
      <w:bCs/>
      <w:color w:val="2F5496" w:themeColor="accent1" w:themeShade="BF"/>
      <w:sz w:val="24"/>
      <w:szCs w:val="24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6D0E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eoserwis.gdos.gov.pl/mapy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DC227-C78F-4473-B4BF-86CF87AD5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9 do WOD Mapy</vt:lpstr>
    </vt:vector>
  </TitlesOfParts>
  <Company>NFOŚiGW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9 do WOD Mapy</dc:title>
  <dc:subject/>
  <dc:creator>Andrzej Muter</dc:creator>
  <cp:keywords/>
  <cp:lastModifiedBy>Wójcik-Napiórkowska Beata</cp:lastModifiedBy>
  <cp:revision>12</cp:revision>
  <dcterms:created xsi:type="dcterms:W3CDTF">2023-10-24T08:31:00Z</dcterms:created>
  <dcterms:modified xsi:type="dcterms:W3CDTF">2025-09-04T19:35:00Z</dcterms:modified>
</cp:coreProperties>
</file>